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1C73" w14:textId="77777777" w:rsidR="006F2F1D" w:rsidRPr="00EB3F5E" w:rsidRDefault="00F80CFC"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 xml:space="preserve">Prehľad </w:t>
      </w:r>
      <w:r w:rsidR="004F40B4" w:rsidRPr="000A226C">
        <w:rPr>
          <w:rFonts w:ascii="Montserrat" w:eastAsiaTheme="majorEastAsia" w:hAnsi="Montserrat" w:cstheme="majorBidi"/>
          <w:color w:val="091C6B"/>
          <w:szCs w:val="36"/>
        </w:rPr>
        <w:t xml:space="preserve">o spracúvaní osobných údajov </w:t>
      </w:r>
      <w:r>
        <w:rPr>
          <w:rFonts w:ascii="Montserrat" w:eastAsiaTheme="majorEastAsia" w:hAnsi="Montserrat" w:cstheme="majorBidi"/>
          <w:color w:val="091C6B"/>
          <w:szCs w:val="36"/>
        </w:rPr>
        <w:t>návštev (osôb vstupujúcich</w:t>
      </w:r>
      <w:r w:rsidR="00B1385D">
        <w:rPr>
          <w:rFonts w:ascii="Montserrat" w:eastAsiaTheme="majorEastAsia" w:hAnsi="Montserrat" w:cstheme="majorBidi"/>
          <w:color w:val="091C6B"/>
          <w:szCs w:val="36"/>
        </w:rPr>
        <w:t xml:space="preserve"> do priestorov prevádzkovateľa)</w:t>
      </w:r>
    </w:p>
    <w:p w14:paraId="4650577F"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1339764F" w14:textId="77777777" w:rsidR="009E2927" w:rsidRPr="00140A37" w:rsidRDefault="00890EE0" w:rsidP="004F40B4">
      <w:pPr>
        <w:jc w:val="both"/>
        <w:rPr>
          <w:rFonts w:ascii="Open Sans" w:hAnsi="Open Sans" w:cs="Open Sans"/>
          <w:sz w:val="16"/>
          <w:szCs w:val="20"/>
        </w:rPr>
      </w:pPr>
      <w:r>
        <w:rPr>
          <w:rFonts w:ascii="Open Sans" w:hAnsi="Open Sans" w:cs="Open Sans"/>
          <w:sz w:val="16"/>
          <w:szCs w:val="20"/>
        </w:rPr>
        <w:t>Cieľom tohto prehľadu</w:t>
      </w:r>
      <w:r w:rsidR="004F40B4"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004F40B4"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004F40B4" w:rsidRPr="00140A37">
        <w:rPr>
          <w:rFonts w:ascii="Open Sans" w:hAnsi="Open Sans" w:cs="Open Sans"/>
          <w:sz w:val="16"/>
          <w:szCs w:val="20"/>
        </w:rPr>
        <w:t>osobných údajov</w:t>
      </w:r>
      <w:r w:rsidR="003268B4" w:rsidRPr="00140A37">
        <w:rPr>
          <w:rFonts w:ascii="Open Sans" w:hAnsi="Open Sans" w:cs="Open Sans"/>
          <w:sz w:val="16"/>
          <w:szCs w:val="20"/>
        </w:rPr>
        <w:t>, pokiaľ vstupujete a pohybujete sa v našich priestoroch</w:t>
      </w:r>
      <w:r w:rsidR="004F40B4" w:rsidRPr="00140A37">
        <w:rPr>
          <w:rFonts w:ascii="Open Sans" w:hAnsi="Open Sans" w:cs="Open Sans"/>
          <w:sz w:val="16"/>
          <w:szCs w:val="20"/>
        </w:rPr>
        <w:t>.</w:t>
      </w:r>
      <w:r w:rsidR="003268B4" w:rsidRPr="00140A37">
        <w:rPr>
          <w:rFonts w:ascii="Open Sans" w:hAnsi="Open Sans" w:cs="Open Sans"/>
          <w:sz w:val="16"/>
          <w:szCs w:val="20"/>
        </w:rPr>
        <w:t xml:space="preserve"> </w:t>
      </w:r>
    </w:p>
    <w:p w14:paraId="1E7C8001" w14:textId="472C327E" w:rsidR="006F2F1D" w:rsidRPr="00140A37" w:rsidRDefault="00DC186D" w:rsidP="00A771B9">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dostupné </w:t>
      </w:r>
      <w:r w:rsidR="00944BAC">
        <w:rPr>
          <w:rFonts w:ascii="Open Sans" w:hAnsi="Open Sans" w:cs="Open Sans"/>
          <w:b/>
          <w:sz w:val="20"/>
          <w:szCs w:val="20"/>
        </w:rPr>
        <w:t>na recepcii.</w:t>
      </w:r>
    </w:p>
    <w:p w14:paraId="29476EE5"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761872EA" w14:textId="53AC0EFB" w:rsidR="00944BAC" w:rsidRPr="00944BAC" w:rsidRDefault="004F40B4" w:rsidP="00944BAC">
      <w:pPr>
        <w:jc w:val="both"/>
        <w:rPr>
          <w:rFonts w:ascii="Open Sans" w:hAnsi="Open Sans" w:cs="Open Sans"/>
          <w:sz w:val="16"/>
          <w:szCs w:val="16"/>
        </w:rPr>
      </w:pPr>
      <w:r w:rsidRPr="00944BAC">
        <w:rPr>
          <w:rFonts w:ascii="Open Sans" w:hAnsi="Open Sans" w:cs="Open Sans"/>
          <w:sz w:val="16"/>
          <w:szCs w:val="16"/>
        </w:rPr>
        <w:t xml:space="preserve">Prevádzkovateľom spracúvajúcim Vaše osobné údaje je spoločnosť </w:t>
      </w:r>
      <w:r w:rsidR="00BF10E5">
        <w:rPr>
          <w:rFonts w:ascii="Open Sans" w:hAnsi="Open Sans" w:cs="Open Sans"/>
          <w:sz w:val="16"/>
          <w:szCs w:val="16"/>
        </w:rPr>
        <w:t>BORA REAL</w:t>
      </w:r>
      <w:r w:rsidR="00944BAC" w:rsidRPr="00944BAC">
        <w:rPr>
          <w:rFonts w:ascii="Open Sans" w:hAnsi="Open Sans" w:cs="Open Sans"/>
          <w:sz w:val="16"/>
          <w:szCs w:val="16"/>
        </w:rPr>
        <w:t xml:space="preserve"> a. s., Panenská 13, 811 0</w:t>
      </w:r>
      <w:r w:rsidR="00BF10E5">
        <w:rPr>
          <w:rFonts w:ascii="Open Sans" w:hAnsi="Open Sans" w:cs="Open Sans"/>
          <w:sz w:val="16"/>
          <w:szCs w:val="16"/>
        </w:rPr>
        <w:t>3</w:t>
      </w:r>
      <w:r w:rsidR="00944BAC" w:rsidRPr="00944BAC">
        <w:rPr>
          <w:rFonts w:ascii="Open Sans" w:hAnsi="Open Sans" w:cs="Open Sans"/>
          <w:sz w:val="16"/>
          <w:szCs w:val="16"/>
        </w:rPr>
        <w:t xml:space="preserve"> Bratislava</w:t>
      </w:r>
      <w:r w:rsidR="00BF10E5">
        <w:rPr>
          <w:rFonts w:ascii="Open Sans" w:hAnsi="Open Sans" w:cs="Open Sans"/>
          <w:sz w:val="16"/>
          <w:szCs w:val="16"/>
        </w:rPr>
        <w:t>-mestská časť Staré Mesto</w:t>
      </w:r>
      <w:r w:rsidR="00944BAC" w:rsidRPr="00944BAC">
        <w:rPr>
          <w:rFonts w:ascii="Open Sans" w:hAnsi="Open Sans" w:cs="Open Sans"/>
          <w:sz w:val="16"/>
          <w:szCs w:val="16"/>
        </w:rPr>
        <w:t xml:space="preserve">, IČO: </w:t>
      </w:r>
      <w:r w:rsidR="00E16153">
        <w:rPr>
          <w:rFonts w:ascii="Open Sans" w:hAnsi="Open Sans" w:cs="Open Sans"/>
          <w:sz w:val="16"/>
          <w:szCs w:val="16"/>
        </w:rPr>
        <w:t>46 930 752</w:t>
      </w:r>
      <w:r w:rsidR="00944BAC" w:rsidRPr="00944BAC">
        <w:rPr>
          <w:rFonts w:ascii="Open Sans" w:hAnsi="Open Sans" w:cs="Open Sans"/>
          <w:sz w:val="16"/>
          <w:szCs w:val="16"/>
        </w:rPr>
        <w:t xml:space="preserve"> (ďalej len „prevádzkovateľ“)</w:t>
      </w:r>
      <w:r w:rsidR="00E16153">
        <w:rPr>
          <w:rFonts w:ascii="Open Sans" w:hAnsi="Open Sans" w:cs="Open Sans"/>
          <w:sz w:val="16"/>
          <w:szCs w:val="16"/>
        </w:rPr>
        <w:t>.</w:t>
      </w:r>
    </w:p>
    <w:p w14:paraId="31E10CF6" w14:textId="2BA5DB7E" w:rsidR="00896D68" w:rsidRPr="00140A37" w:rsidRDefault="004F40B4" w:rsidP="004F40B4">
      <w:pPr>
        <w:jc w:val="both"/>
        <w:rPr>
          <w:rFonts w:ascii="Open Sans" w:hAnsi="Open Sans" w:cs="Open Sans"/>
          <w:sz w:val="16"/>
          <w:szCs w:val="20"/>
        </w:rPr>
      </w:pPr>
      <w:r w:rsidRPr="00140A37">
        <w:rPr>
          <w:rFonts w:ascii="Open Sans" w:hAnsi="Open Sans" w:cs="Open Sans"/>
          <w:sz w:val="16"/>
          <w:szCs w:val="20"/>
        </w:rPr>
        <w:t>V prípade nejasností, otázok týkajúcich sa spracúvania vašich osobných údajov, podnetov, alebo sťažností, ak sa domnievate, že vaše osobné údaje spracúvame nezákonne, alebo nespravodlivo, alebo v prípade uplatnenia niektorého z vašich práv</w:t>
      </w:r>
      <w:r w:rsidR="00892C4D" w:rsidRPr="00140A37">
        <w:rPr>
          <w:rFonts w:ascii="Open Sans" w:hAnsi="Open Sans" w:cs="Open Sans"/>
          <w:sz w:val="16"/>
          <w:szCs w:val="20"/>
        </w:rPr>
        <w:t xml:space="preserve"> </w:t>
      </w:r>
      <w:r w:rsidRPr="00140A37">
        <w:rPr>
          <w:rFonts w:ascii="Open Sans" w:hAnsi="Open Sans" w:cs="Open Sans"/>
          <w:sz w:val="16"/>
          <w:szCs w:val="20"/>
        </w:rPr>
        <w:t>sa na nás môžete kedykoľvek obrátiť zaslaním emailu</w:t>
      </w:r>
      <w:r w:rsidR="00944BAC" w:rsidRPr="00462D26">
        <w:rPr>
          <w:rFonts w:ascii="Open Sans" w:hAnsi="Open Sans" w:cs="Open Sans"/>
          <w:sz w:val="16"/>
          <w:szCs w:val="20"/>
        </w:rPr>
        <w:t xml:space="preserve">: </w:t>
      </w:r>
      <w:r w:rsidR="005B12F6" w:rsidRPr="00462D26">
        <w:rPr>
          <w:rFonts w:ascii="Open Sans" w:hAnsi="Open Sans" w:cs="Open Sans"/>
          <w:sz w:val="16"/>
          <w:szCs w:val="20"/>
        </w:rPr>
        <w:t>pe</w:t>
      </w:r>
      <w:r w:rsidR="008E7882" w:rsidRPr="00462D26">
        <w:rPr>
          <w:rFonts w:ascii="Open Sans" w:hAnsi="Open Sans" w:cs="Open Sans"/>
          <w:sz w:val="16"/>
          <w:szCs w:val="20"/>
        </w:rPr>
        <w:t>tra.pjontekova</w:t>
      </w:r>
      <w:r w:rsidR="00944BAC" w:rsidRPr="00462D26">
        <w:rPr>
          <w:rFonts w:ascii="Open Sans" w:hAnsi="Open Sans" w:cs="Open Sans"/>
          <w:sz w:val="16"/>
          <w:szCs w:val="20"/>
        </w:rPr>
        <w:t>@pannoniareal.sk,</w:t>
      </w:r>
      <w:r w:rsidR="00944BAC">
        <w:rPr>
          <w:rFonts w:ascii="Open Sans" w:hAnsi="Open Sans" w:cs="Open Sans"/>
          <w:sz w:val="16"/>
          <w:szCs w:val="20"/>
        </w:rPr>
        <w:t xml:space="preserve"> </w:t>
      </w:r>
      <w:r w:rsidRPr="00140A37">
        <w:rPr>
          <w:rFonts w:ascii="Open Sans" w:hAnsi="Open Sans" w:cs="Open Sans"/>
          <w:sz w:val="16"/>
          <w:szCs w:val="20"/>
        </w:rPr>
        <w:t xml:space="preserve"> alebo písomne na adresu prevádzkovateľa. </w:t>
      </w:r>
    </w:p>
    <w:p w14:paraId="21BAFDC7" w14:textId="3FBAA0A0" w:rsidR="000938FA" w:rsidRPr="000938FA" w:rsidRDefault="000938FA" w:rsidP="000938FA">
      <w:pPr>
        <w:jc w:val="both"/>
        <w:rPr>
          <w:rFonts w:ascii="Open Sans" w:hAnsi="Open Sans" w:cs="Open Sans"/>
          <w:sz w:val="16"/>
          <w:szCs w:val="20"/>
        </w:rPr>
      </w:pPr>
      <w:r w:rsidRPr="000938FA">
        <w:rPr>
          <w:rFonts w:ascii="Open Sans" w:hAnsi="Open Sans" w:cs="Open Sans"/>
          <w:sz w:val="16"/>
          <w:szCs w:val="20"/>
        </w:rPr>
        <w:t>Kontaktné údaje zodpovednej osoby pre dohľad nad spracúvaním osobných údajov</w:t>
      </w:r>
      <w:r w:rsidR="00944BAC">
        <w:rPr>
          <w:rFonts w:ascii="Open Sans" w:hAnsi="Open Sans" w:cs="Open Sans"/>
          <w:sz w:val="16"/>
          <w:szCs w:val="20"/>
        </w:rPr>
        <w:t>:</w:t>
      </w:r>
      <w:r w:rsidRPr="000938FA">
        <w:rPr>
          <w:rFonts w:ascii="Open Sans" w:hAnsi="Open Sans" w:cs="Open Sans"/>
          <w:sz w:val="16"/>
          <w:szCs w:val="20"/>
        </w:rPr>
        <w:t xml:space="preserve"> email:</w:t>
      </w:r>
      <w:r w:rsidR="00944BAC">
        <w:rPr>
          <w:rFonts w:ascii="Open Sans" w:hAnsi="Open Sans" w:cs="Open Sans"/>
          <w:sz w:val="16"/>
          <w:szCs w:val="20"/>
        </w:rPr>
        <w:t xml:space="preserve"> dpo3@proenergy.sk</w:t>
      </w:r>
      <w:r w:rsidR="002C3012">
        <w:rPr>
          <w:rFonts w:ascii="Open Sans" w:hAnsi="Open Sans" w:cs="Open Sans"/>
          <w:sz w:val="16"/>
          <w:szCs w:val="20"/>
        </w:rPr>
        <w:t>.</w:t>
      </w:r>
    </w:p>
    <w:p w14:paraId="1DA68EEA"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19C575C3"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340" w:type="dxa"/>
        <w:tblCellMar>
          <w:left w:w="70" w:type="dxa"/>
          <w:right w:w="70" w:type="dxa"/>
        </w:tblCellMar>
        <w:tblLook w:val="04A0" w:firstRow="1" w:lastRow="0" w:firstColumn="1" w:lastColumn="0" w:noHBand="0" w:noVBand="1"/>
      </w:tblPr>
      <w:tblGrid>
        <w:gridCol w:w="4358"/>
        <w:gridCol w:w="1295"/>
        <w:gridCol w:w="1215"/>
        <w:gridCol w:w="1228"/>
        <w:gridCol w:w="1244"/>
      </w:tblGrid>
      <w:tr w:rsidR="00944BAC" w:rsidRPr="00944BAC" w14:paraId="14C28638" w14:textId="77777777" w:rsidTr="00944BAC">
        <w:trPr>
          <w:trHeight w:val="684"/>
          <w:tblHeader/>
        </w:trPr>
        <w:tc>
          <w:tcPr>
            <w:tcW w:w="4520" w:type="dxa"/>
            <w:tcBorders>
              <w:top w:val="single" w:sz="4" w:space="0" w:color="FFFFFF"/>
              <w:left w:val="single" w:sz="4" w:space="0" w:color="FFFFFF"/>
              <w:bottom w:val="nil"/>
              <w:right w:val="single" w:sz="4" w:space="0" w:color="FFFFFF"/>
            </w:tcBorders>
            <w:shd w:val="clear" w:color="4D4D4D" w:fill="4D4D4D"/>
            <w:vAlign w:val="center"/>
            <w:hideMark/>
          </w:tcPr>
          <w:p w14:paraId="17BFE83A" w14:textId="77777777" w:rsidR="00944BAC" w:rsidRPr="00944BAC" w:rsidRDefault="00944BAC" w:rsidP="00944BAC">
            <w:pPr>
              <w:spacing w:after="0" w:line="240" w:lineRule="auto"/>
              <w:rPr>
                <w:rFonts w:ascii="Open Sans" w:eastAsia="Times New Roman" w:hAnsi="Open Sans" w:cs="Open Sans"/>
                <w:b/>
                <w:bCs/>
                <w:color w:val="FFFFFF"/>
                <w:sz w:val="14"/>
                <w:szCs w:val="14"/>
                <w:lang w:eastAsia="sk-SK"/>
              </w:rPr>
            </w:pPr>
            <w:r w:rsidRPr="00944BAC">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00" w:type="dxa"/>
            <w:tcBorders>
              <w:top w:val="single" w:sz="4" w:space="0" w:color="FFFFFF"/>
              <w:left w:val="nil"/>
              <w:bottom w:val="nil"/>
              <w:right w:val="single" w:sz="4" w:space="0" w:color="FFFFFF"/>
            </w:tcBorders>
            <w:shd w:val="clear" w:color="000000" w:fill="4D4D4D"/>
            <w:vAlign w:val="center"/>
            <w:hideMark/>
          </w:tcPr>
          <w:p w14:paraId="383CC2BA" w14:textId="77777777" w:rsidR="00944BAC" w:rsidRPr="00944BAC" w:rsidRDefault="00944BAC" w:rsidP="00944BAC">
            <w:pPr>
              <w:spacing w:after="0" w:line="240" w:lineRule="auto"/>
              <w:rPr>
                <w:rFonts w:ascii="Open Sans" w:eastAsia="Times New Roman" w:hAnsi="Open Sans" w:cs="Open Sans"/>
                <w:b/>
                <w:bCs/>
                <w:color w:val="FFFFFF"/>
                <w:sz w:val="14"/>
                <w:szCs w:val="14"/>
                <w:lang w:eastAsia="sk-SK"/>
              </w:rPr>
            </w:pPr>
            <w:r w:rsidRPr="00944BAC">
              <w:rPr>
                <w:rFonts w:ascii="Open Sans" w:eastAsia="Times New Roman" w:hAnsi="Open Sans" w:cs="Open Sans"/>
                <w:b/>
                <w:bCs/>
                <w:color w:val="FFFFFF"/>
                <w:sz w:val="14"/>
                <w:szCs w:val="14"/>
                <w:lang w:eastAsia="sk-SK"/>
              </w:rPr>
              <w:t>Kategórie dotknutých osôb</w:t>
            </w:r>
          </w:p>
        </w:tc>
        <w:tc>
          <w:tcPr>
            <w:tcW w:w="1140" w:type="dxa"/>
            <w:tcBorders>
              <w:top w:val="single" w:sz="4" w:space="0" w:color="FFFFFF"/>
              <w:left w:val="nil"/>
              <w:bottom w:val="nil"/>
              <w:right w:val="single" w:sz="4" w:space="0" w:color="FFFFFF"/>
            </w:tcBorders>
            <w:shd w:val="clear" w:color="000000" w:fill="4D4D4D"/>
            <w:vAlign w:val="center"/>
            <w:hideMark/>
          </w:tcPr>
          <w:p w14:paraId="0E072241" w14:textId="77777777" w:rsidR="00944BAC" w:rsidRPr="00944BAC" w:rsidRDefault="00944BAC" w:rsidP="00944BAC">
            <w:pPr>
              <w:spacing w:after="0" w:line="240" w:lineRule="auto"/>
              <w:rPr>
                <w:rFonts w:ascii="Open Sans" w:eastAsia="Times New Roman" w:hAnsi="Open Sans" w:cs="Open Sans"/>
                <w:b/>
                <w:bCs/>
                <w:color w:val="FFFFFF"/>
                <w:sz w:val="14"/>
                <w:szCs w:val="14"/>
                <w:lang w:eastAsia="sk-SK"/>
              </w:rPr>
            </w:pPr>
            <w:r w:rsidRPr="00944BAC">
              <w:rPr>
                <w:rFonts w:ascii="Open Sans" w:eastAsia="Times New Roman" w:hAnsi="Open Sans" w:cs="Open Sans"/>
                <w:b/>
                <w:bCs/>
                <w:color w:val="FFFFFF"/>
                <w:sz w:val="14"/>
                <w:szCs w:val="14"/>
                <w:lang w:eastAsia="sk-SK"/>
              </w:rPr>
              <w:t>Kategórie osobných údajov</w:t>
            </w:r>
          </w:p>
        </w:tc>
        <w:tc>
          <w:tcPr>
            <w:tcW w:w="1260" w:type="dxa"/>
            <w:tcBorders>
              <w:top w:val="single" w:sz="4" w:space="0" w:color="FFFFFF"/>
              <w:left w:val="nil"/>
              <w:bottom w:val="nil"/>
              <w:right w:val="single" w:sz="4" w:space="0" w:color="FFFFFF"/>
            </w:tcBorders>
            <w:shd w:val="clear" w:color="000000" w:fill="4D4D4D"/>
            <w:vAlign w:val="center"/>
            <w:hideMark/>
          </w:tcPr>
          <w:p w14:paraId="42B9D26F" w14:textId="77777777" w:rsidR="00944BAC" w:rsidRPr="00944BAC" w:rsidRDefault="00944BAC" w:rsidP="00944BAC">
            <w:pPr>
              <w:spacing w:after="0" w:line="240" w:lineRule="auto"/>
              <w:rPr>
                <w:rFonts w:ascii="Open Sans" w:eastAsia="Times New Roman" w:hAnsi="Open Sans" w:cs="Open Sans"/>
                <w:b/>
                <w:bCs/>
                <w:color w:val="FFFFFF"/>
                <w:sz w:val="14"/>
                <w:szCs w:val="14"/>
                <w:lang w:eastAsia="sk-SK"/>
              </w:rPr>
            </w:pPr>
            <w:r w:rsidRPr="00944BAC">
              <w:rPr>
                <w:rFonts w:ascii="Open Sans" w:eastAsia="Times New Roman" w:hAnsi="Open Sans" w:cs="Open Sans"/>
                <w:b/>
                <w:bCs/>
                <w:color w:val="FFFFFF"/>
                <w:sz w:val="14"/>
                <w:szCs w:val="14"/>
                <w:lang w:eastAsia="sk-SK"/>
              </w:rPr>
              <w:t>Lehota na výmaz OÚ</w:t>
            </w:r>
          </w:p>
        </w:tc>
        <w:tc>
          <w:tcPr>
            <w:tcW w:w="1120" w:type="dxa"/>
            <w:tcBorders>
              <w:top w:val="single" w:sz="4" w:space="0" w:color="FFFFFF"/>
              <w:left w:val="nil"/>
              <w:bottom w:val="nil"/>
              <w:right w:val="single" w:sz="4" w:space="0" w:color="FFFFFF"/>
            </w:tcBorders>
            <w:shd w:val="clear" w:color="000000" w:fill="4D4D4D"/>
            <w:vAlign w:val="center"/>
            <w:hideMark/>
          </w:tcPr>
          <w:p w14:paraId="6DCAB65A" w14:textId="77777777" w:rsidR="00944BAC" w:rsidRPr="00944BAC" w:rsidRDefault="00944BAC" w:rsidP="00944BAC">
            <w:pPr>
              <w:spacing w:after="0" w:line="240" w:lineRule="auto"/>
              <w:rPr>
                <w:rFonts w:ascii="Open Sans" w:eastAsia="Times New Roman" w:hAnsi="Open Sans" w:cs="Open Sans"/>
                <w:b/>
                <w:bCs/>
                <w:color w:val="FFFFFF"/>
                <w:sz w:val="14"/>
                <w:szCs w:val="14"/>
                <w:lang w:eastAsia="sk-SK"/>
              </w:rPr>
            </w:pPr>
            <w:r w:rsidRPr="00944BAC">
              <w:rPr>
                <w:rFonts w:ascii="Open Sans" w:eastAsia="Times New Roman" w:hAnsi="Open Sans" w:cs="Open Sans"/>
                <w:b/>
                <w:bCs/>
                <w:color w:val="FFFFFF"/>
                <w:sz w:val="14"/>
                <w:szCs w:val="14"/>
                <w:lang w:eastAsia="sk-SK"/>
              </w:rPr>
              <w:t>Kategória príjemcov</w:t>
            </w:r>
            <w:r w:rsidRPr="00944BAC">
              <w:rPr>
                <w:rFonts w:ascii="Open Sans" w:eastAsia="Times New Roman" w:hAnsi="Open Sans" w:cs="Open Sans"/>
                <w:b/>
                <w:bCs/>
                <w:color w:val="FFFFFF"/>
                <w:sz w:val="14"/>
                <w:szCs w:val="14"/>
                <w:lang w:eastAsia="sk-SK"/>
              </w:rPr>
              <w:br/>
              <w:t>(externí)</w:t>
            </w:r>
          </w:p>
        </w:tc>
      </w:tr>
      <w:tr w:rsidR="00944BAC" w:rsidRPr="00944BAC" w14:paraId="167A8AE0" w14:textId="77777777" w:rsidTr="00944BAC">
        <w:trPr>
          <w:trHeight w:val="930"/>
        </w:trPr>
        <w:tc>
          <w:tcPr>
            <w:tcW w:w="4520" w:type="dxa"/>
            <w:tcBorders>
              <w:top w:val="nil"/>
              <w:left w:val="single" w:sz="4" w:space="0" w:color="auto"/>
              <w:bottom w:val="single" w:sz="4" w:space="0" w:color="auto"/>
              <w:right w:val="single" w:sz="4" w:space="0" w:color="auto"/>
            </w:tcBorders>
            <w:shd w:val="clear" w:color="000000" w:fill="D9D9D9"/>
            <w:hideMark/>
          </w:tcPr>
          <w:p w14:paraId="05A3DF00"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b/>
                <w:bCs/>
                <w:color w:val="000000"/>
                <w:sz w:val="14"/>
                <w:szCs w:val="14"/>
                <w:lang w:eastAsia="sk-SK"/>
              </w:rPr>
              <w:t xml:space="preserve">Kontrola vstupu do objektu - návštevy </w:t>
            </w:r>
            <w:r w:rsidRPr="00944BAC">
              <w:rPr>
                <w:rFonts w:ascii="Open Sans" w:eastAsia="Times New Roman" w:hAnsi="Open Sans" w:cs="Open Sans"/>
                <w:color w:val="000000"/>
                <w:sz w:val="14"/>
                <w:szCs w:val="14"/>
                <w:lang w:eastAsia="sk-SK"/>
              </w:rPr>
              <w:t xml:space="preserve">- v prípade, ak jednorazovo vstupujete do našich priestorov, môžeme zaevidovať Váš vstup a overiť si vašu totožnosť, ako aj vašu oprávnenosť na vstup, na základe oprávneného záujmu. </w:t>
            </w:r>
          </w:p>
        </w:tc>
        <w:tc>
          <w:tcPr>
            <w:tcW w:w="1300" w:type="dxa"/>
            <w:tcBorders>
              <w:top w:val="nil"/>
              <w:left w:val="nil"/>
              <w:bottom w:val="single" w:sz="4" w:space="0" w:color="auto"/>
              <w:right w:val="single" w:sz="4" w:space="0" w:color="auto"/>
            </w:tcBorders>
            <w:shd w:val="clear" w:color="auto" w:fill="auto"/>
            <w:hideMark/>
          </w:tcPr>
          <w:p w14:paraId="7AAEAF81"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návštevy vstupujúce do objektu prevádzkovateľa</w:t>
            </w:r>
          </w:p>
        </w:tc>
        <w:tc>
          <w:tcPr>
            <w:tcW w:w="1140" w:type="dxa"/>
            <w:tcBorders>
              <w:top w:val="nil"/>
              <w:left w:val="nil"/>
              <w:bottom w:val="single" w:sz="4" w:space="0" w:color="auto"/>
              <w:right w:val="single" w:sz="4" w:space="0" w:color="auto"/>
            </w:tcBorders>
            <w:shd w:val="clear" w:color="auto" w:fill="auto"/>
            <w:hideMark/>
          </w:tcPr>
          <w:p w14:paraId="1A8FE406"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 osobné údaje (bežné - identifikačné)</w:t>
            </w:r>
          </w:p>
        </w:tc>
        <w:tc>
          <w:tcPr>
            <w:tcW w:w="1260" w:type="dxa"/>
            <w:tcBorders>
              <w:top w:val="nil"/>
              <w:left w:val="nil"/>
              <w:bottom w:val="single" w:sz="4" w:space="0" w:color="auto"/>
              <w:right w:val="single" w:sz="4" w:space="0" w:color="auto"/>
            </w:tcBorders>
            <w:shd w:val="clear" w:color="auto" w:fill="auto"/>
            <w:hideMark/>
          </w:tcPr>
          <w:p w14:paraId="1D2B6CE9"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3 roky</w:t>
            </w:r>
          </w:p>
        </w:tc>
        <w:tc>
          <w:tcPr>
            <w:tcW w:w="1120" w:type="dxa"/>
            <w:tcBorders>
              <w:top w:val="nil"/>
              <w:left w:val="nil"/>
              <w:bottom w:val="single" w:sz="4" w:space="0" w:color="auto"/>
              <w:right w:val="single" w:sz="4" w:space="0" w:color="auto"/>
            </w:tcBorders>
            <w:shd w:val="clear" w:color="auto" w:fill="auto"/>
            <w:hideMark/>
          </w:tcPr>
          <w:p w14:paraId="25FDD900"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 xml:space="preserve">policajný zbor, iný oprávnený subjekt </w:t>
            </w:r>
          </w:p>
        </w:tc>
      </w:tr>
      <w:tr w:rsidR="00944BAC" w:rsidRPr="00944BAC" w14:paraId="603A3B32" w14:textId="77777777" w:rsidTr="00944BAC">
        <w:trPr>
          <w:trHeight w:val="3435"/>
        </w:trPr>
        <w:tc>
          <w:tcPr>
            <w:tcW w:w="4520" w:type="dxa"/>
            <w:tcBorders>
              <w:top w:val="nil"/>
              <w:left w:val="single" w:sz="4" w:space="0" w:color="auto"/>
              <w:bottom w:val="single" w:sz="4" w:space="0" w:color="auto"/>
              <w:right w:val="single" w:sz="4" w:space="0" w:color="auto"/>
            </w:tcBorders>
            <w:shd w:val="clear" w:color="000000" w:fill="D9D9D9"/>
            <w:hideMark/>
          </w:tcPr>
          <w:p w14:paraId="762E7DDA"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b/>
                <w:bCs/>
                <w:color w:val="000000"/>
                <w:sz w:val="14"/>
                <w:szCs w:val="14"/>
                <w:lang w:eastAsia="sk-SK"/>
              </w:rPr>
              <w:t>Kamerový systém</w:t>
            </w:r>
            <w:r w:rsidRPr="00944BAC">
              <w:rPr>
                <w:rFonts w:ascii="Open Sans" w:eastAsia="Times New Roman" w:hAnsi="Open Sans" w:cs="Open Sans"/>
                <w:color w:val="000000"/>
                <w:sz w:val="14"/>
                <w:szCs w:val="14"/>
                <w:lang w:eastAsia="sk-SK"/>
              </w:rPr>
              <w:t xml:space="preserve"> - v prípade, ak sa pohybujete v našich monitorovaných priestoroch, ktoré sú na vstupe označené piktogramom s kamerou, budete zaznamenaný na kamerový záznam, ktorého cieľom je zachovanie bezpečnosti (vrátane odhaľovania kriminality), ochrana života, zdravia, majetku a finančných záujmov prevádzkovateľa a ochrana života, zdravia a majetku fyzických osôb, ktoré sa v monitorovanom priestore pohybujú. Rešpektujeme vaše 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predpisov, v prípade, ak sme zabezpečili vaše oboznámenie s nimi, a/alebo právnych predpisov súvisiacich s ohrozením, alebo poškodením majetku, života, zdravia, bezpečnosti, alebo finančných záujmov. Spracúvanie je oprávneným záujmom prevádzkovateľa, alebo tretej strany.</w:t>
            </w:r>
          </w:p>
        </w:tc>
        <w:tc>
          <w:tcPr>
            <w:tcW w:w="1300" w:type="dxa"/>
            <w:tcBorders>
              <w:top w:val="nil"/>
              <w:left w:val="nil"/>
              <w:bottom w:val="single" w:sz="4" w:space="0" w:color="auto"/>
              <w:right w:val="single" w:sz="4" w:space="0" w:color="auto"/>
            </w:tcBorders>
            <w:shd w:val="clear" w:color="auto" w:fill="auto"/>
            <w:hideMark/>
          </w:tcPr>
          <w:p w14:paraId="709F0329"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osoby pohybujúce sa v monitorovanom priestore</w:t>
            </w:r>
          </w:p>
        </w:tc>
        <w:tc>
          <w:tcPr>
            <w:tcW w:w="1140" w:type="dxa"/>
            <w:tcBorders>
              <w:top w:val="nil"/>
              <w:left w:val="nil"/>
              <w:bottom w:val="single" w:sz="4" w:space="0" w:color="auto"/>
              <w:right w:val="single" w:sz="4" w:space="0" w:color="auto"/>
            </w:tcBorders>
            <w:shd w:val="clear" w:color="auto" w:fill="auto"/>
            <w:hideMark/>
          </w:tcPr>
          <w:p w14:paraId="1F493C8C"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kamerový záznam</w:t>
            </w:r>
          </w:p>
        </w:tc>
        <w:tc>
          <w:tcPr>
            <w:tcW w:w="1260" w:type="dxa"/>
            <w:tcBorders>
              <w:top w:val="nil"/>
              <w:left w:val="nil"/>
              <w:bottom w:val="single" w:sz="4" w:space="0" w:color="auto"/>
              <w:right w:val="single" w:sz="4" w:space="0" w:color="auto"/>
            </w:tcBorders>
            <w:shd w:val="clear" w:color="auto" w:fill="auto"/>
            <w:hideMark/>
          </w:tcPr>
          <w:p w14:paraId="57A49C0D"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7 dní</w:t>
            </w:r>
          </w:p>
        </w:tc>
        <w:tc>
          <w:tcPr>
            <w:tcW w:w="1120" w:type="dxa"/>
            <w:tcBorders>
              <w:top w:val="nil"/>
              <w:left w:val="nil"/>
              <w:bottom w:val="single" w:sz="4" w:space="0" w:color="auto"/>
              <w:right w:val="single" w:sz="4" w:space="0" w:color="auto"/>
            </w:tcBorders>
            <w:shd w:val="clear" w:color="auto" w:fill="auto"/>
            <w:hideMark/>
          </w:tcPr>
          <w:p w14:paraId="61038CB7"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iný oprávnený subjekt, spoloční prevádzkovatelia</w:t>
            </w:r>
          </w:p>
        </w:tc>
      </w:tr>
      <w:tr w:rsidR="00944BAC" w:rsidRPr="00944BAC" w14:paraId="18E63589" w14:textId="77777777" w:rsidTr="00944BAC">
        <w:trPr>
          <w:trHeight w:val="5928"/>
        </w:trPr>
        <w:tc>
          <w:tcPr>
            <w:tcW w:w="4520" w:type="dxa"/>
            <w:tcBorders>
              <w:top w:val="nil"/>
              <w:left w:val="single" w:sz="4" w:space="0" w:color="auto"/>
              <w:bottom w:val="single" w:sz="4" w:space="0" w:color="auto"/>
              <w:right w:val="single" w:sz="4" w:space="0" w:color="auto"/>
            </w:tcBorders>
            <w:shd w:val="clear" w:color="auto" w:fill="auto"/>
            <w:hideMark/>
          </w:tcPr>
          <w:p w14:paraId="34FDCA87" w14:textId="77777777" w:rsidR="00944BAC" w:rsidRPr="00944BAC" w:rsidRDefault="00944BAC" w:rsidP="00944BAC">
            <w:pPr>
              <w:spacing w:after="0" w:line="240" w:lineRule="auto"/>
              <w:rPr>
                <w:rFonts w:ascii="Open Sans" w:eastAsia="Times New Roman" w:hAnsi="Open Sans" w:cs="Open Sans"/>
                <w:b/>
                <w:bCs/>
                <w:color w:val="000000"/>
                <w:sz w:val="14"/>
                <w:szCs w:val="14"/>
                <w:lang w:eastAsia="sk-SK"/>
              </w:rPr>
            </w:pPr>
            <w:r w:rsidRPr="00944BAC">
              <w:rPr>
                <w:rFonts w:ascii="Open Sans" w:eastAsia="Times New Roman" w:hAnsi="Open Sans" w:cs="Open Sans"/>
                <w:b/>
                <w:bCs/>
                <w:color w:val="000000"/>
                <w:sz w:val="14"/>
                <w:szCs w:val="14"/>
                <w:lang w:eastAsia="sk-SK"/>
              </w:rPr>
              <w:lastRenderedPageBreak/>
              <w:t xml:space="preserve">Parkovací systém - </w:t>
            </w:r>
            <w:r w:rsidRPr="00944BAC">
              <w:rPr>
                <w:rFonts w:ascii="Open Sans" w:eastAsia="Times New Roman" w:hAnsi="Open Sans" w:cs="Open Sans"/>
                <w:color w:val="000000"/>
                <w:sz w:val="14"/>
                <w:szCs w:val="14"/>
                <w:lang w:eastAsia="sk-SK"/>
              </w:rPr>
              <w:t>v prípade, že ste sa rozhodli parkovať na našom parkovisku alebo s nami máte uzavretú zmluvu o prenájme parkovacieho miesta, alebo prechádzate do nižších podlaží parkoviska, môžeme spracúvať Vaše osobné údaje, ktoré sú nutné pre plnenie zmluvných vzťahov. Rovnako môžeme spracúvať osobné údaje pre oprávnený záujem, ktorým je ochrana majetku alebo bezpečnosť parkoviska. Na takéto spracúvanie osobných údajov nepotrebujeme získavať Váš súhlas.</w:t>
            </w:r>
          </w:p>
        </w:tc>
        <w:tc>
          <w:tcPr>
            <w:tcW w:w="1300" w:type="dxa"/>
            <w:tcBorders>
              <w:top w:val="nil"/>
              <w:left w:val="nil"/>
              <w:bottom w:val="single" w:sz="4" w:space="0" w:color="auto"/>
              <w:right w:val="single" w:sz="4" w:space="0" w:color="auto"/>
            </w:tcBorders>
            <w:shd w:val="clear" w:color="auto" w:fill="auto"/>
            <w:hideMark/>
          </w:tcPr>
          <w:p w14:paraId="074F5CF6"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osoby vstupujúce do priestorov parkoviska</w:t>
            </w:r>
          </w:p>
        </w:tc>
        <w:tc>
          <w:tcPr>
            <w:tcW w:w="1140" w:type="dxa"/>
            <w:tcBorders>
              <w:top w:val="nil"/>
              <w:left w:val="nil"/>
              <w:bottom w:val="single" w:sz="4" w:space="0" w:color="auto"/>
              <w:right w:val="single" w:sz="4" w:space="0" w:color="auto"/>
            </w:tcBorders>
            <w:shd w:val="clear" w:color="auto" w:fill="auto"/>
            <w:hideMark/>
          </w:tcPr>
          <w:p w14:paraId="0AADFA86" w14:textId="36E3BDB9"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EČV, fotka vozidla bez osoby, čas pr</w:t>
            </w:r>
            <w:r>
              <w:rPr>
                <w:rFonts w:ascii="Open Sans" w:eastAsia="Times New Roman" w:hAnsi="Open Sans" w:cs="Open Sans"/>
                <w:color w:val="000000"/>
                <w:sz w:val="14"/>
                <w:szCs w:val="14"/>
                <w:lang w:eastAsia="sk-SK"/>
              </w:rPr>
              <w:t>í</w:t>
            </w:r>
            <w:r w:rsidRPr="00944BAC">
              <w:rPr>
                <w:rFonts w:ascii="Open Sans" w:eastAsia="Times New Roman" w:hAnsi="Open Sans" w:cs="Open Sans"/>
                <w:color w:val="000000"/>
                <w:sz w:val="14"/>
                <w:szCs w:val="14"/>
                <w:lang w:eastAsia="sk-SK"/>
              </w:rPr>
              <w:t>chodu a odchodu, v prípade osôb, ktoré majú parkovacie karty: ID karty, dátum vydania karty, platnosť karty, prechody, status karty platná/neplatná, skupina 1PP a 2PP- pre osoby, ktoré prechádzajú do nižších poschodí, číslo zákazníka, v prípade osôb s kartou aj meno, priezvisko a adresa</w:t>
            </w:r>
          </w:p>
        </w:tc>
        <w:tc>
          <w:tcPr>
            <w:tcW w:w="1260" w:type="dxa"/>
            <w:tcBorders>
              <w:top w:val="nil"/>
              <w:left w:val="nil"/>
              <w:bottom w:val="single" w:sz="4" w:space="0" w:color="auto"/>
              <w:right w:val="single" w:sz="4" w:space="0" w:color="auto"/>
            </w:tcBorders>
            <w:shd w:val="clear" w:color="auto" w:fill="auto"/>
            <w:hideMark/>
          </w:tcPr>
          <w:p w14:paraId="4F70A026"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1 rok</w:t>
            </w:r>
          </w:p>
        </w:tc>
        <w:tc>
          <w:tcPr>
            <w:tcW w:w="1120" w:type="dxa"/>
            <w:tcBorders>
              <w:top w:val="nil"/>
              <w:left w:val="nil"/>
              <w:bottom w:val="single" w:sz="4" w:space="0" w:color="auto"/>
              <w:right w:val="single" w:sz="4" w:space="0" w:color="auto"/>
            </w:tcBorders>
            <w:shd w:val="clear" w:color="auto" w:fill="auto"/>
            <w:hideMark/>
          </w:tcPr>
          <w:p w14:paraId="2EBCB7DC" w14:textId="77777777" w:rsidR="00944BAC" w:rsidRPr="00944BAC" w:rsidRDefault="00944BAC" w:rsidP="00944BAC">
            <w:pPr>
              <w:spacing w:after="0" w:line="240" w:lineRule="auto"/>
              <w:rPr>
                <w:rFonts w:ascii="Open Sans" w:eastAsia="Times New Roman" w:hAnsi="Open Sans" w:cs="Open Sans"/>
                <w:color w:val="000000"/>
                <w:sz w:val="14"/>
                <w:szCs w:val="14"/>
                <w:lang w:eastAsia="sk-SK"/>
              </w:rPr>
            </w:pPr>
            <w:r w:rsidRPr="00944BAC">
              <w:rPr>
                <w:rFonts w:ascii="Open Sans" w:eastAsia="Times New Roman" w:hAnsi="Open Sans" w:cs="Open Sans"/>
                <w:color w:val="000000"/>
                <w:sz w:val="14"/>
                <w:szCs w:val="14"/>
                <w:lang w:eastAsia="sk-SK"/>
              </w:rPr>
              <w:t>skupina podnikov, iný oprávnený subjekt, spoloční prevádzkovateľ, sprostredkovateľ</w:t>
            </w:r>
          </w:p>
        </w:tc>
      </w:tr>
    </w:tbl>
    <w:p w14:paraId="3CFC083B" w14:textId="77777777" w:rsidR="006B4A01" w:rsidRDefault="006B4A01" w:rsidP="00140A37">
      <w:pPr>
        <w:jc w:val="both"/>
        <w:rPr>
          <w:rFonts w:ascii="Open Sans" w:hAnsi="Open Sans" w:cs="Open Sans"/>
          <w:sz w:val="16"/>
          <w:szCs w:val="20"/>
        </w:rPr>
      </w:pPr>
    </w:p>
    <w:p w14:paraId="2BD487D1"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136B223D"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100D3250" w14:textId="77777777" w:rsidR="00140A37"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40A37" w:rsidRPr="000938FA" w:rsidSect="00207841">
      <w:headerReference w:type="default" r:id="rId11"/>
      <w:footerReference w:type="default" r:id="rId12"/>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419B6" w14:textId="77777777" w:rsidR="00207841" w:rsidRDefault="00207841" w:rsidP="001D2E08">
      <w:pPr>
        <w:spacing w:after="0" w:line="240" w:lineRule="auto"/>
      </w:pPr>
      <w:r>
        <w:separator/>
      </w:r>
    </w:p>
  </w:endnote>
  <w:endnote w:type="continuationSeparator" w:id="0">
    <w:p w14:paraId="145C50A2" w14:textId="77777777" w:rsidR="00207841" w:rsidRDefault="00207841"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panose1 w:val="020B05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06055298"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19A9975E"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1A209F15"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944BAC">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7083A95D"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890EE0">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890EE0">
            <w:rPr>
              <w:rFonts w:ascii="Open Sans" w:hAnsi="Open Sans" w:cs="Open Sans"/>
              <w:b/>
              <w:noProof/>
              <w:sz w:val="18"/>
              <w:szCs w:val="18"/>
            </w:rPr>
            <w:t>2</w:t>
          </w:r>
          <w:r w:rsidRPr="001715A3">
            <w:rPr>
              <w:rFonts w:ascii="Open Sans" w:hAnsi="Open Sans" w:cs="Open Sans"/>
              <w:sz w:val="18"/>
              <w:szCs w:val="18"/>
            </w:rPr>
            <w:fldChar w:fldCharType="end"/>
          </w:r>
        </w:p>
      </w:tc>
    </w:tr>
  </w:tbl>
  <w:p w14:paraId="153E43CC"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B454" w14:textId="77777777" w:rsidR="00207841" w:rsidRDefault="00207841" w:rsidP="001D2E08">
      <w:pPr>
        <w:spacing w:after="0" w:line="240" w:lineRule="auto"/>
      </w:pPr>
      <w:r>
        <w:separator/>
      </w:r>
    </w:p>
  </w:footnote>
  <w:footnote w:type="continuationSeparator" w:id="0">
    <w:p w14:paraId="64A5E156" w14:textId="77777777" w:rsidR="00207841" w:rsidRDefault="00207841"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35646BF9"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4406696A" w14:textId="0A46678B" w:rsidR="00124A24" w:rsidRPr="004B0DE3" w:rsidRDefault="00E16153" w:rsidP="001715A3">
          <w:pPr>
            <w:pStyle w:val="Hlavika"/>
            <w:rPr>
              <w:rFonts w:ascii="Open Sans" w:hAnsi="Open Sans" w:cs="Open Sans"/>
              <w:sz w:val="18"/>
            </w:rPr>
          </w:pPr>
          <w:r>
            <w:rPr>
              <w:rFonts w:ascii="Open Sans" w:hAnsi="Open Sans" w:cs="Open Sans"/>
              <w:sz w:val="16"/>
              <w:szCs w:val="16"/>
            </w:rPr>
            <w:t>BORA REAL</w:t>
          </w:r>
          <w:r w:rsidR="00944BAC" w:rsidRPr="00944BAC">
            <w:rPr>
              <w:rFonts w:ascii="Open Sans" w:hAnsi="Open Sans" w:cs="Open Sans"/>
              <w:sz w:val="16"/>
              <w:szCs w:val="16"/>
            </w:rPr>
            <w:t xml:space="preserve"> a. s</w:t>
          </w:r>
          <w:r w:rsidR="00944BAC">
            <w:rPr>
              <w:rFonts w:ascii="Open Sans" w:hAnsi="Open Sans" w:cs="Open Sans"/>
              <w:sz w:val="16"/>
              <w:szCs w:val="16"/>
            </w:rPr>
            <w:t>.</w:t>
          </w:r>
        </w:p>
      </w:tc>
      <w:tc>
        <w:tcPr>
          <w:tcW w:w="2491" w:type="dxa"/>
          <w:tcBorders>
            <w:bottom w:val="single" w:sz="4" w:space="0" w:color="000000"/>
          </w:tcBorders>
          <w:shd w:val="clear" w:color="auto" w:fill="auto"/>
          <w:tcMar>
            <w:top w:w="0" w:type="dxa"/>
            <w:left w:w="108" w:type="dxa"/>
            <w:bottom w:w="0" w:type="dxa"/>
            <w:right w:w="108" w:type="dxa"/>
          </w:tcMar>
        </w:tcPr>
        <w:p w14:paraId="4506EAA4" w14:textId="77777777" w:rsidR="00124A24" w:rsidRPr="00010B63" w:rsidRDefault="00F80CFC" w:rsidP="003472DE">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3472DE">
            <w:rPr>
              <w:rFonts w:ascii="Open Sans" w:hAnsi="Open Sans" w:cs="Open Sans"/>
              <w:sz w:val="18"/>
            </w:rPr>
            <w:t>návštev</w:t>
          </w:r>
        </w:p>
      </w:tc>
    </w:tr>
  </w:tbl>
  <w:p w14:paraId="688EF37D"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10310106">
    <w:abstractNumId w:val="0"/>
  </w:num>
  <w:num w:numId="2" w16cid:durableId="394934306">
    <w:abstractNumId w:val="15"/>
  </w:num>
  <w:num w:numId="3" w16cid:durableId="960264936">
    <w:abstractNumId w:val="3"/>
  </w:num>
  <w:num w:numId="4" w16cid:durableId="50731825">
    <w:abstractNumId w:val="11"/>
  </w:num>
  <w:num w:numId="5" w16cid:durableId="880285852">
    <w:abstractNumId w:val="16"/>
  </w:num>
  <w:num w:numId="6" w16cid:durableId="752895243">
    <w:abstractNumId w:val="17"/>
  </w:num>
  <w:num w:numId="7" w16cid:durableId="1585609680">
    <w:abstractNumId w:val="18"/>
  </w:num>
  <w:num w:numId="8" w16cid:durableId="1361659638">
    <w:abstractNumId w:val="1"/>
  </w:num>
  <w:num w:numId="9" w16cid:durableId="730734341">
    <w:abstractNumId w:val="12"/>
  </w:num>
  <w:num w:numId="10" w16cid:durableId="166865187">
    <w:abstractNumId w:val="19"/>
  </w:num>
  <w:num w:numId="11" w16cid:durableId="682513130">
    <w:abstractNumId w:val="5"/>
  </w:num>
  <w:num w:numId="12" w16cid:durableId="1344673818">
    <w:abstractNumId w:val="2"/>
  </w:num>
  <w:num w:numId="13" w16cid:durableId="2099010517">
    <w:abstractNumId w:val="7"/>
  </w:num>
  <w:num w:numId="14" w16cid:durableId="552037134">
    <w:abstractNumId w:val="9"/>
  </w:num>
  <w:num w:numId="15" w16cid:durableId="1258631264">
    <w:abstractNumId w:val="6"/>
  </w:num>
  <w:num w:numId="16" w16cid:durableId="795295993">
    <w:abstractNumId w:val="10"/>
  </w:num>
  <w:num w:numId="17" w16cid:durableId="735514142">
    <w:abstractNumId w:val="13"/>
  </w:num>
  <w:num w:numId="18" w16cid:durableId="730075967">
    <w:abstractNumId w:val="4"/>
  </w:num>
  <w:num w:numId="19" w16cid:durableId="1695156737">
    <w:abstractNumId w:val="20"/>
  </w:num>
  <w:num w:numId="20" w16cid:durableId="1922837398">
    <w:abstractNumId w:val="8"/>
  </w:num>
  <w:num w:numId="21" w16cid:durableId="145979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C55"/>
    <w:rsid w:val="001036A0"/>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7240"/>
    <w:rsid w:val="0019780E"/>
    <w:rsid w:val="001A1D8D"/>
    <w:rsid w:val="001A7E0E"/>
    <w:rsid w:val="001B12F7"/>
    <w:rsid w:val="001B26B0"/>
    <w:rsid w:val="001B6E59"/>
    <w:rsid w:val="001C0FE2"/>
    <w:rsid w:val="001D2E08"/>
    <w:rsid w:val="001D642E"/>
    <w:rsid w:val="001E3760"/>
    <w:rsid w:val="001E6B4E"/>
    <w:rsid w:val="001F1956"/>
    <w:rsid w:val="001F1A92"/>
    <w:rsid w:val="001F7E37"/>
    <w:rsid w:val="001F7F64"/>
    <w:rsid w:val="00201AB4"/>
    <w:rsid w:val="00207841"/>
    <w:rsid w:val="00217355"/>
    <w:rsid w:val="00225501"/>
    <w:rsid w:val="00233A2B"/>
    <w:rsid w:val="002538A3"/>
    <w:rsid w:val="00267A38"/>
    <w:rsid w:val="00271881"/>
    <w:rsid w:val="00272C59"/>
    <w:rsid w:val="00277C47"/>
    <w:rsid w:val="00283414"/>
    <w:rsid w:val="00286EB2"/>
    <w:rsid w:val="002A7786"/>
    <w:rsid w:val="002C0646"/>
    <w:rsid w:val="002C3012"/>
    <w:rsid w:val="003019B1"/>
    <w:rsid w:val="0030580C"/>
    <w:rsid w:val="00306BA9"/>
    <w:rsid w:val="003170D2"/>
    <w:rsid w:val="003268B4"/>
    <w:rsid w:val="00335DF1"/>
    <w:rsid w:val="00337119"/>
    <w:rsid w:val="00345811"/>
    <w:rsid w:val="003472DE"/>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73B7"/>
    <w:rsid w:val="003D1FEC"/>
    <w:rsid w:val="003D4341"/>
    <w:rsid w:val="003D549F"/>
    <w:rsid w:val="003E0CF4"/>
    <w:rsid w:val="003F04DD"/>
    <w:rsid w:val="00412AF3"/>
    <w:rsid w:val="0042006D"/>
    <w:rsid w:val="00421E4D"/>
    <w:rsid w:val="004244F9"/>
    <w:rsid w:val="00435238"/>
    <w:rsid w:val="0043571B"/>
    <w:rsid w:val="00436C35"/>
    <w:rsid w:val="004423E9"/>
    <w:rsid w:val="00446283"/>
    <w:rsid w:val="004469E5"/>
    <w:rsid w:val="00450512"/>
    <w:rsid w:val="00456F52"/>
    <w:rsid w:val="00462208"/>
    <w:rsid w:val="00462D26"/>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D0B9B"/>
    <w:rsid w:val="004D2368"/>
    <w:rsid w:val="004D4B7D"/>
    <w:rsid w:val="004D4C9A"/>
    <w:rsid w:val="004E3357"/>
    <w:rsid w:val="004F0254"/>
    <w:rsid w:val="004F209E"/>
    <w:rsid w:val="004F2E1D"/>
    <w:rsid w:val="004F40B4"/>
    <w:rsid w:val="00500A46"/>
    <w:rsid w:val="00506802"/>
    <w:rsid w:val="005072A6"/>
    <w:rsid w:val="00510718"/>
    <w:rsid w:val="00521F68"/>
    <w:rsid w:val="005305D8"/>
    <w:rsid w:val="00534899"/>
    <w:rsid w:val="00535144"/>
    <w:rsid w:val="0053610F"/>
    <w:rsid w:val="0055202A"/>
    <w:rsid w:val="0055376F"/>
    <w:rsid w:val="005540C2"/>
    <w:rsid w:val="00563CAE"/>
    <w:rsid w:val="005667E3"/>
    <w:rsid w:val="005670C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B12F6"/>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7983"/>
    <w:rsid w:val="006611CD"/>
    <w:rsid w:val="00661847"/>
    <w:rsid w:val="00665E4B"/>
    <w:rsid w:val="006671A2"/>
    <w:rsid w:val="006702C0"/>
    <w:rsid w:val="006727CC"/>
    <w:rsid w:val="00673B04"/>
    <w:rsid w:val="00677955"/>
    <w:rsid w:val="006966C8"/>
    <w:rsid w:val="00696755"/>
    <w:rsid w:val="006A4752"/>
    <w:rsid w:val="006A689F"/>
    <w:rsid w:val="006B4A01"/>
    <w:rsid w:val="006C0225"/>
    <w:rsid w:val="006C02A4"/>
    <w:rsid w:val="006D798F"/>
    <w:rsid w:val="006E1DDE"/>
    <w:rsid w:val="006E329E"/>
    <w:rsid w:val="006F0D1D"/>
    <w:rsid w:val="006F2F1D"/>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F89"/>
    <w:rsid w:val="007D520D"/>
    <w:rsid w:val="007D71E5"/>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8E6"/>
    <w:rsid w:val="00880824"/>
    <w:rsid w:val="00881F94"/>
    <w:rsid w:val="00882CBF"/>
    <w:rsid w:val="0088772D"/>
    <w:rsid w:val="00890EE0"/>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FC5"/>
    <w:rsid w:val="008E27BC"/>
    <w:rsid w:val="008E6AA1"/>
    <w:rsid w:val="008E7882"/>
    <w:rsid w:val="008F567B"/>
    <w:rsid w:val="00900A07"/>
    <w:rsid w:val="00903A52"/>
    <w:rsid w:val="00905982"/>
    <w:rsid w:val="009067BB"/>
    <w:rsid w:val="00912FB2"/>
    <w:rsid w:val="00917EDB"/>
    <w:rsid w:val="00944BAC"/>
    <w:rsid w:val="00945458"/>
    <w:rsid w:val="00950626"/>
    <w:rsid w:val="0095213A"/>
    <w:rsid w:val="009529CB"/>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46C60"/>
    <w:rsid w:val="00A61919"/>
    <w:rsid w:val="00A67704"/>
    <w:rsid w:val="00A771B9"/>
    <w:rsid w:val="00A83273"/>
    <w:rsid w:val="00A956EE"/>
    <w:rsid w:val="00A96A1C"/>
    <w:rsid w:val="00AA1F69"/>
    <w:rsid w:val="00AA2741"/>
    <w:rsid w:val="00AA522C"/>
    <w:rsid w:val="00AB204D"/>
    <w:rsid w:val="00AB2D78"/>
    <w:rsid w:val="00AB46C2"/>
    <w:rsid w:val="00AC1552"/>
    <w:rsid w:val="00AC261F"/>
    <w:rsid w:val="00AE2C94"/>
    <w:rsid w:val="00AE5C0B"/>
    <w:rsid w:val="00AF1B56"/>
    <w:rsid w:val="00AF352D"/>
    <w:rsid w:val="00B004B4"/>
    <w:rsid w:val="00B01969"/>
    <w:rsid w:val="00B10E03"/>
    <w:rsid w:val="00B11A5B"/>
    <w:rsid w:val="00B1385D"/>
    <w:rsid w:val="00B13E4B"/>
    <w:rsid w:val="00B22FB0"/>
    <w:rsid w:val="00B25BCE"/>
    <w:rsid w:val="00B32101"/>
    <w:rsid w:val="00B36106"/>
    <w:rsid w:val="00B50177"/>
    <w:rsid w:val="00B57817"/>
    <w:rsid w:val="00B63DD4"/>
    <w:rsid w:val="00B64D18"/>
    <w:rsid w:val="00B7276B"/>
    <w:rsid w:val="00B77277"/>
    <w:rsid w:val="00B82D90"/>
    <w:rsid w:val="00B8396F"/>
    <w:rsid w:val="00B954C2"/>
    <w:rsid w:val="00B964A2"/>
    <w:rsid w:val="00BA6DB2"/>
    <w:rsid w:val="00BB20CA"/>
    <w:rsid w:val="00BB27F4"/>
    <w:rsid w:val="00BB3280"/>
    <w:rsid w:val="00BB513F"/>
    <w:rsid w:val="00BC64C8"/>
    <w:rsid w:val="00BC6A8A"/>
    <w:rsid w:val="00BE1438"/>
    <w:rsid w:val="00BF10E5"/>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12F6B"/>
    <w:rsid w:val="00E16153"/>
    <w:rsid w:val="00E313DD"/>
    <w:rsid w:val="00E3307E"/>
    <w:rsid w:val="00E3665B"/>
    <w:rsid w:val="00E44773"/>
    <w:rsid w:val="00E464CE"/>
    <w:rsid w:val="00E5764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D14D5"/>
    <w:rsid w:val="00ED5FD6"/>
    <w:rsid w:val="00EE028C"/>
    <w:rsid w:val="00EE23EC"/>
    <w:rsid w:val="00EE4C3B"/>
    <w:rsid w:val="00EE6068"/>
    <w:rsid w:val="00EE6A80"/>
    <w:rsid w:val="00EE6BB7"/>
    <w:rsid w:val="00EF150F"/>
    <w:rsid w:val="00F032E2"/>
    <w:rsid w:val="00F21587"/>
    <w:rsid w:val="00F265F5"/>
    <w:rsid w:val="00F26839"/>
    <w:rsid w:val="00F320D5"/>
    <w:rsid w:val="00F35207"/>
    <w:rsid w:val="00F42836"/>
    <w:rsid w:val="00F447D1"/>
    <w:rsid w:val="00F47D9B"/>
    <w:rsid w:val="00F60BC9"/>
    <w:rsid w:val="00F74B54"/>
    <w:rsid w:val="00F80CFC"/>
    <w:rsid w:val="00F8613B"/>
    <w:rsid w:val="00F8744F"/>
    <w:rsid w:val="00F94ADD"/>
    <w:rsid w:val="00FA5CE7"/>
    <w:rsid w:val="00FB60F4"/>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3E997"/>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668170539">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198855812">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60693078">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c677fa66fb3a6969c69db19a607a88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a65a65ca389ec0653ad2521d3896d00c"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80D0B-0A48-4756-B1FF-FAA13E2A61B3}">
  <ds:schemaRefs>
    <ds:schemaRef ds:uri="http://schemas.microsoft.com/sharepoint/v3/contenttype/forms"/>
  </ds:schemaRefs>
</ds:datastoreItem>
</file>

<file path=customXml/itemProps2.xml><?xml version="1.0" encoding="utf-8"?>
<ds:datastoreItem xmlns:ds="http://schemas.openxmlformats.org/officeDocument/2006/customXml" ds:itemID="{0FFF7EC2-E341-4E6D-8F90-CDC75C833A71}">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3.xml><?xml version="1.0" encoding="utf-8"?>
<ds:datastoreItem xmlns:ds="http://schemas.openxmlformats.org/officeDocument/2006/customXml" ds:itemID="{50208AAE-FC1C-4376-8E08-202AE6890990}">
  <ds:schemaRefs>
    <ds:schemaRef ds:uri="http://schemas.openxmlformats.org/officeDocument/2006/bibliography"/>
  </ds:schemaRefs>
</ds:datastoreItem>
</file>

<file path=customXml/itemProps4.xml><?xml version="1.0" encoding="utf-8"?>
<ds:datastoreItem xmlns:ds="http://schemas.openxmlformats.org/officeDocument/2006/customXml" ds:itemID="{765A770F-FE28-43D6-AC15-6AF0AD857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874</Words>
  <Characters>4985</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Pjontekova</cp:lastModifiedBy>
  <cp:revision>19</cp:revision>
  <cp:lastPrinted>2021-07-19T13:54:00Z</cp:lastPrinted>
  <dcterms:created xsi:type="dcterms:W3CDTF">2021-07-19T13:44:00Z</dcterms:created>
  <dcterms:modified xsi:type="dcterms:W3CDTF">2024-05-06T08:16:00Z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13261200</vt:r8>
  </property>
  <property fmtid="{D5CDD505-2E9C-101B-9397-08002B2CF9AE}" pid="4" name="MediaServiceImageTags">
    <vt:lpwstr/>
  </property>
</Properties>
</file>